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4631C2" w:rsidRDefault="004631C2" w:rsidP="00D426D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31C2" w:rsidRDefault="004631C2" w:rsidP="00D426D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31C2" w:rsidRDefault="004631C2" w:rsidP="00D426DC">
      <w:pPr>
        <w:jc w:val="center"/>
        <w:rPr>
          <w:rFonts w:ascii="Palatino Linotype" w:hAnsi="Palatino Linotype" w:cs="Times New Roman"/>
          <w:b/>
          <w:color w:val="92D050"/>
          <w:sz w:val="144"/>
          <w:szCs w:val="144"/>
        </w:rPr>
      </w:pPr>
      <w:r w:rsidRPr="004631C2">
        <w:rPr>
          <w:rFonts w:ascii="Palatino Linotype" w:hAnsi="Palatino Linotype" w:cs="Times New Roman"/>
          <w:b/>
          <w:color w:val="92D050"/>
          <w:sz w:val="144"/>
          <w:szCs w:val="144"/>
        </w:rPr>
        <w:t>«БЫЛИНЫ»</w:t>
      </w:r>
    </w:p>
    <w:p w:rsidR="00024233" w:rsidRDefault="00024233" w:rsidP="00D426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B7058AB" wp14:editId="60067149">
            <wp:extent cx="4307547" cy="5760000"/>
            <wp:effectExtent l="0" t="0" r="0" b="0"/>
            <wp:docPr id="4" name="Рисунок 4" descr="http://www.xxlbook.ru/imgh643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6434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"/>
                    <a:stretch/>
                  </pic:blipFill>
                  <pic:spPr bwMode="auto">
                    <a:xfrm>
                      <a:off x="0" y="0"/>
                      <a:ext cx="4322382" cy="57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097" w:rsidRDefault="004D2097" w:rsidP="00D426D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26DC" w:rsidRDefault="004D2097" w:rsidP="000242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53892E" wp14:editId="33C25F10">
            <wp:extent cx="1676400" cy="2187806"/>
            <wp:effectExtent l="0" t="0" r="0" b="3175"/>
            <wp:docPr id="5" name="Рисунок 5" descr="http://cp12.nevsepic.com.ua/71/1352744934-0198910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p12.nevsepic.com.ua/71/1352744934-0198910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24" cy="21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233">
        <w:rPr>
          <w:rFonts w:ascii="Times New Roman" w:hAnsi="Times New Roman" w:cs="Times New Roman"/>
          <w:b/>
          <w:sz w:val="28"/>
          <w:szCs w:val="28"/>
        </w:rPr>
        <w:t>Б</w:t>
      </w:r>
      <w:r w:rsidR="00D426DC" w:rsidRPr="00F76480">
        <w:rPr>
          <w:rFonts w:ascii="Times New Roman" w:hAnsi="Times New Roman" w:cs="Times New Roman"/>
          <w:b/>
          <w:sz w:val="28"/>
          <w:szCs w:val="28"/>
        </w:rPr>
        <w:t xml:space="preserve">ылины </w:t>
      </w:r>
      <w:r w:rsidR="00D426DC">
        <w:rPr>
          <w:rFonts w:ascii="Times New Roman" w:hAnsi="Times New Roman" w:cs="Times New Roman"/>
          <w:sz w:val="28"/>
          <w:szCs w:val="28"/>
        </w:rPr>
        <w:t>– это поэтические художественные произведения. В них много неожиданного, удивительного, невероятного. Однако в основе своей они правдивы: передают народное понимание истории, народные представления о долге, чести, справедливости. Вместе с тем они искусно построены, язык их своеобразен.</w:t>
      </w:r>
    </w:p>
    <w:p w:rsidR="00D426DC" w:rsidRDefault="00D426DC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мы попытаемся читать былины вслух так, как читаем стихи Пушкина, Лермонтова, Некрасова, то быстро убедимся, что произносить их в том же тоне невозможно. Это объясняется тем, что созданы былины тоническим стихом (его называют былинным, народным).</w:t>
      </w:r>
    </w:p>
    <w:p w:rsidR="00D426DC" w:rsidRDefault="00D426DC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Былины – песни,</w:t>
      </w:r>
      <w:r w:rsid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песни особые.</w:t>
      </w:r>
      <w:r w:rsid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ещё называют эпическими песнями, то есть песнями, которые рассказывают, повествуют о каких-либо событиях, объ</w:t>
      </w:r>
      <w:r w:rsidR="00082EBD">
        <w:rPr>
          <w:rFonts w:ascii="Times New Roman" w:hAnsi="Times New Roman" w:cs="Times New Roman"/>
          <w:sz w:val="28"/>
          <w:szCs w:val="28"/>
        </w:rPr>
        <w:t>единённых между собой одними и теми же персонажами. Для былин характерен сюжет: изображение событий в развитии, персонажей – в действии. Это определяет построение (композицию) былин.</w:t>
      </w:r>
    </w:p>
    <w:p w:rsidR="00082EBD" w:rsidRDefault="00082EBD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Нередко былины начинаются с запева, прямо не связанного с содержанием, но настраивающего слушателей на определенный лад. Запевы поэтичны, красивы, эмоциональны.</w:t>
      </w:r>
    </w:p>
    <w:p w:rsidR="00082EBD" w:rsidRDefault="00082EBD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запева, если он есть, идёт зачин – начало рассказа. Чаще всего это описание пира у князя Владимира, на котором происходит завязка действия. Действие это затем будет стремительно развиваться, вплоть до своего пика – кульминации, держа слушателей в постоянном напряжении. Развязка действий наступает</w:t>
      </w:r>
      <w:r w:rsidR="00ED223A">
        <w:rPr>
          <w:rFonts w:ascii="Times New Roman" w:hAnsi="Times New Roman" w:cs="Times New Roman"/>
          <w:sz w:val="28"/>
          <w:szCs w:val="28"/>
        </w:rPr>
        <w:t xml:space="preserve"> мгновенно: враг побеждён!</w:t>
      </w:r>
    </w:p>
    <w:p w:rsidR="00ED223A" w:rsidRDefault="00ED223A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Былину, как правило, венчает концовка.</w:t>
      </w:r>
    </w:p>
    <w:p w:rsidR="00ED223A" w:rsidRDefault="00ED223A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особого труда можно заметить в былинах </w:t>
      </w:r>
      <w:r w:rsidRPr="0024289E">
        <w:rPr>
          <w:rFonts w:ascii="Candara" w:hAnsi="Candara" w:cs="Times New Roman"/>
          <w:sz w:val="28"/>
          <w:szCs w:val="28"/>
        </w:rPr>
        <w:t>повторы</w:t>
      </w:r>
      <w:r>
        <w:rPr>
          <w:rFonts w:ascii="Times New Roman" w:hAnsi="Times New Roman" w:cs="Times New Roman"/>
          <w:sz w:val="28"/>
          <w:szCs w:val="28"/>
        </w:rPr>
        <w:t>, начиная с предлогов. Художественный приём повтора –</w:t>
      </w:r>
      <w:r w:rsidR="000F00AA">
        <w:rPr>
          <w:rFonts w:ascii="Times New Roman" w:hAnsi="Times New Roman" w:cs="Times New Roman"/>
          <w:sz w:val="28"/>
          <w:szCs w:val="28"/>
        </w:rPr>
        <w:t xml:space="preserve"> од</w:t>
      </w:r>
      <w:r>
        <w:rPr>
          <w:rFonts w:ascii="Times New Roman" w:hAnsi="Times New Roman" w:cs="Times New Roman"/>
          <w:sz w:val="28"/>
          <w:szCs w:val="28"/>
        </w:rPr>
        <w:t>ин из основных приёмов в нар</w:t>
      </w:r>
      <w:r w:rsidR="000F00A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дной поэзии. В тексте появляются отдельные слова, словосочетания, стихи и даже целые группы стихов.</w:t>
      </w:r>
      <w:r w:rsidR="000F00AA">
        <w:rPr>
          <w:rFonts w:ascii="Times New Roman" w:hAnsi="Times New Roman" w:cs="Times New Roman"/>
          <w:sz w:val="28"/>
          <w:szCs w:val="28"/>
        </w:rPr>
        <w:t xml:space="preserve"> В разных былинах, например, одинаково (или почти одинаково) </w:t>
      </w:r>
      <w:r w:rsidR="000F00AA">
        <w:rPr>
          <w:rFonts w:ascii="Times New Roman" w:hAnsi="Times New Roman" w:cs="Times New Roman"/>
          <w:sz w:val="28"/>
          <w:szCs w:val="28"/>
        </w:rPr>
        <w:lastRenderedPageBreak/>
        <w:t>изображается пир у князя Владимира, седлание богатырём коня, поездка богатырская и т. д. Такие повторы называются типическими местами.</w:t>
      </w:r>
    </w:p>
    <w:p w:rsidR="00011F9C" w:rsidRDefault="00011F9C" w:rsidP="00D029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A3A" w:rsidRPr="00A66AD3" w:rsidRDefault="00524A3A" w:rsidP="00D029FF">
      <w:pPr>
        <w:jc w:val="both"/>
        <w:rPr>
          <w:rFonts w:ascii="Monotype Corsiva" w:hAnsi="Monotype Corsiva" w:cs="Times New Roman"/>
          <w:b/>
          <w:sz w:val="28"/>
          <w:szCs w:val="28"/>
        </w:rPr>
      </w:pPr>
      <w:r w:rsidRPr="00A66AD3">
        <w:rPr>
          <w:rFonts w:ascii="Monotype Corsiva" w:hAnsi="Monotype Corsiva" w:cs="Times New Roman"/>
          <w:b/>
          <w:sz w:val="28"/>
          <w:szCs w:val="28"/>
        </w:rPr>
        <w:t xml:space="preserve">…У </w:t>
      </w:r>
      <w:proofErr w:type="gramStart"/>
      <w:r w:rsidRPr="00A66AD3">
        <w:rPr>
          <w:rFonts w:ascii="Monotype Corsiva" w:hAnsi="Monotype Corsiva" w:cs="Times New Roman"/>
          <w:b/>
          <w:sz w:val="28"/>
          <w:szCs w:val="28"/>
        </w:rPr>
        <w:t>ласкова</w:t>
      </w:r>
      <w:proofErr w:type="gramEnd"/>
      <w:r w:rsidRPr="00A66AD3">
        <w:rPr>
          <w:rFonts w:ascii="Monotype Corsiva" w:hAnsi="Monotype Corsiva" w:cs="Times New Roman"/>
          <w:b/>
          <w:sz w:val="28"/>
          <w:szCs w:val="28"/>
        </w:rPr>
        <w:t xml:space="preserve"> у князя </w:t>
      </w:r>
      <w:r w:rsidR="00214BA1" w:rsidRPr="00A66AD3">
        <w:rPr>
          <w:rFonts w:ascii="Monotype Corsiva" w:hAnsi="Monotype Corsiva" w:cs="Times New Roman"/>
          <w:b/>
          <w:sz w:val="28"/>
          <w:szCs w:val="28"/>
        </w:rPr>
        <w:t xml:space="preserve">у Владимира было </w:t>
      </w:r>
      <w:proofErr w:type="spellStart"/>
      <w:r w:rsidR="00214BA1" w:rsidRPr="00A66AD3">
        <w:rPr>
          <w:rFonts w:ascii="Monotype Corsiva" w:hAnsi="Monotype Corsiva" w:cs="Times New Roman"/>
          <w:b/>
          <w:sz w:val="28"/>
          <w:szCs w:val="28"/>
        </w:rPr>
        <w:t>пированище</w:t>
      </w:r>
      <w:proofErr w:type="spellEnd"/>
      <w:r w:rsidR="00214BA1" w:rsidRPr="00A66AD3">
        <w:rPr>
          <w:rFonts w:ascii="Monotype Corsiva" w:hAnsi="Monotype Corsiva" w:cs="Times New Roman"/>
          <w:b/>
          <w:sz w:val="28"/>
          <w:szCs w:val="28"/>
        </w:rPr>
        <w:t>, по</w:t>
      </w:r>
      <w:r w:rsidRPr="00A66AD3">
        <w:rPr>
          <w:rFonts w:ascii="Monotype Corsiva" w:hAnsi="Monotype Corsiva" w:cs="Times New Roman"/>
          <w:b/>
          <w:sz w:val="28"/>
          <w:szCs w:val="28"/>
        </w:rPr>
        <w:t>честен пир, для многих князей да бояр, для русских могучих богатырей. Красное солнышко к вечеру</w:t>
      </w:r>
      <w:r w:rsidR="00214BA1" w:rsidRPr="00A66AD3">
        <w:rPr>
          <w:rFonts w:ascii="Monotype Corsiva" w:hAnsi="Monotype Corsiva" w:cs="Times New Roman"/>
          <w:b/>
          <w:sz w:val="28"/>
          <w:szCs w:val="28"/>
        </w:rPr>
        <w:t xml:space="preserve"> клонится, почестный пир идёт на веселие, Все на пиру пьяны – веселы, все на пиру </w:t>
      </w:r>
      <w:proofErr w:type="spellStart"/>
      <w:r w:rsidR="00214BA1" w:rsidRPr="00A66AD3">
        <w:rPr>
          <w:rFonts w:ascii="Monotype Corsiva" w:hAnsi="Monotype Corsiva" w:cs="Times New Roman"/>
          <w:b/>
          <w:sz w:val="28"/>
          <w:szCs w:val="28"/>
        </w:rPr>
        <w:t>перехвастались</w:t>
      </w:r>
      <w:proofErr w:type="spellEnd"/>
      <w:r w:rsidR="00214BA1" w:rsidRPr="00A66AD3">
        <w:rPr>
          <w:rFonts w:ascii="Monotype Corsiva" w:hAnsi="Monotype Corsiva" w:cs="Times New Roman"/>
          <w:b/>
          <w:sz w:val="28"/>
          <w:szCs w:val="28"/>
        </w:rPr>
        <w:t>…</w:t>
      </w:r>
    </w:p>
    <w:p w:rsidR="00214BA1" w:rsidRDefault="00214BA1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Богат, живописен, выразителен язык былин. В них изображаются сильные герои, жестокие поединки, необычные ситуации. Этим можно объяснить довольно частое употребление в них такого приёма, как </w:t>
      </w:r>
      <w:r w:rsidRPr="0024289E">
        <w:rPr>
          <w:rFonts w:ascii="Candara" w:hAnsi="Candara" w:cs="Times New Roman"/>
          <w:sz w:val="28"/>
          <w:szCs w:val="28"/>
        </w:rPr>
        <w:t xml:space="preserve">гипербола </w:t>
      </w:r>
      <w:r>
        <w:rPr>
          <w:rFonts w:ascii="Times New Roman" w:hAnsi="Times New Roman" w:cs="Times New Roman"/>
          <w:sz w:val="28"/>
          <w:szCs w:val="28"/>
        </w:rPr>
        <w:t>(преувеличение). Богатыри подбрасывают тяжёлые палицы в поднебесье; их шлемы весят несколько пудов; мечи у них такие, что никому из простых смертных не поднять. И не то</w:t>
      </w:r>
      <w:r w:rsidR="0066643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ько бог</w:t>
      </w:r>
      <w:r w:rsidR="0066643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тыри таковы, их враги тоже изображаются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гиперболически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преувеличенно </w:t>
      </w:r>
      <w:r w:rsidR="0066643B">
        <w:rPr>
          <w:rFonts w:ascii="Times New Roman" w:hAnsi="Times New Roman" w:cs="Times New Roman"/>
          <w:sz w:val="28"/>
          <w:szCs w:val="28"/>
        </w:rPr>
        <w:t>громадными, жадными, уродливыми.</w:t>
      </w:r>
    </w:p>
    <w:p w:rsidR="00A66AD3" w:rsidRDefault="00A66AD3" w:rsidP="00D029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43B" w:rsidRPr="00A66AD3" w:rsidRDefault="0066643B" w:rsidP="00D029FF">
      <w:pPr>
        <w:jc w:val="both"/>
        <w:rPr>
          <w:rFonts w:ascii="Monotype Corsiva" w:hAnsi="Monotype Corsiva" w:cs="Times New Roman"/>
          <w:b/>
          <w:sz w:val="28"/>
          <w:szCs w:val="28"/>
        </w:rPr>
      </w:pPr>
      <w:r w:rsidRPr="00A66AD3">
        <w:rPr>
          <w:rFonts w:ascii="Monotype Corsiva" w:hAnsi="Monotype Corsiva" w:cs="Times New Roman"/>
          <w:b/>
          <w:sz w:val="28"/>
          <w:szCs w:val="28"/>
        </w:rPr>
        <w:t xml:space="preserve">… Сидит там Соловей – разбойник. И свищет он по–соловьиному, кричит по – </w:t>
      </w:r>
      <w:proofErr w:type="gramStart"/>
      <w:r w:rsidRPr="00A66AD3">
        <w:rPr>
          <w:rFonts w:ascii="Monotype Corsiva" w:hAnsi="Monotype Corsiva" w:cs="Times New Roman"/>
          <w:b/>
          <w:sz w:val="28"/>
          <w:szCs w:val="28"/>
        </w:rPr>
        <w:t>звериному</w:t>
      </w:r>
      <w:proofErr w:type="gramEnd"/>
      <w:r w:rsidRPr="00A66AD3">
        <w:rPr>
          <w:rFonts w:ascii="Monotype Corsiva" w:hAnsi="Monotype Corsiva" w:cs="Times New Roman"/>
          <w:b/>
          <w:sz w:val="28"/>
          <w:szCs w:val="28"/>
        </w:rPr>
        <w:t xml:space="preserve">. И от этого травушка – муравушка заплетается. Все </w:t>
      </w:r>
      <w:proofErr w:type="gramStart"/>
      <w:r w:rsidRPr="00A66AD3">
        <w:rPr>
          <w:rFonts w:ascii="Monotype Corsiva" w:hAnsi="Monotype Corsiva" w:cs="Times New Roman"/>
          <w:b/>
          <w:sz w:val="28"/>
          <w:szCs w:val="28"/>
        </w:rPr>
        <w:t>лазоревы цветочки осыпаются</w:t>
      </w:r>
      <w:proofErr w:type="gramEnd"/>
      <w:r w:rsidRPr="00A66AD3">
        <w:rPr>
          <w:rFonts w:ascii="Monotype Corsiva" w:hAnsi="Monotype Corsiva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A66AD3">
        <w:rPr>
          <w:rFonts w:ascii="Monotype Corsiva" w:hAnsi="Monotype Corsiva" w:cs="Times New Roman"/>
          <w:b/>
          <w:sz w:val="28"/>
          <w:szCs w:val="28"/>
        </w:rPr>
        <w:t>Тёмны</w:t>
      </w:r>
      <w:proofErr w:type="spellEnd"/>
      <w:r w:rsidRPr="00A66AD3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A66AD3">
        <w:rPr>
          <w:rFonts w:ascii="Monotype Corsiva" w:hAnsi="Monotype Corsiva" w:cs="Times New Roman"/>
          <w:b/>
          <w:sz w:val="28"/>
          <w:szCs w:val="28"/>
        </w:rPr>
        <w:t>лесушки</w:t>
      </w:r>
      <w:proofErr w:type="spellEnd"/>
      <w:r w:rsidRPr="00A66AD3">
        <w:rPr>
          <w:rFonts w:ascii="Monotype Corsiva" w:hAnsi="Monotype Corsiva" w:cs="Times New Roman"/>
          <w:b/>
          <w:sz w:val="28"/>
          <w:szCs w:val="28"/>
        </w:rPr>
        <w:t xml:space="preserve"> к земле все преклоняются</w:t>
      </w:r>
      <w:proofErr w:type="gramEnd"/>
      <w:r w:rsidRPr="00A66AD3">
        <w:rPr>
          <w:rFonts w:ascii="Monotype Corsiva" w:hAnsi="Monotype Corsiva" w:cs="Times New Roman"/>
          <w:b/>
          <w:sz w:val="28"/>
          <w:szCs w:val="28"/>
        </w:rPr>
        <w:t>.  И люди, что были там, все мертвы лежат…</w:t>
      </w:r>
    </w:p>
    <w:p w:rsidR="00A66AD3" w:rsidRPr="00A66AD3" w:rsidRDefault="00A66AD3" w:rsidP="00D029FF">
      <w:pPr>
        <w:jc w:val="both"/>
        <w:rPr>
          <w:rFonts w:ascii="Monotype Corsiva" w:hAnsi="Monotype Corsiva" w:cs="Times New Roman"/>
          <w:b/>
          <w:sz w:val="28"/>
          <w:szCs w:val="28"/>
        </w:rPr>
      </w:pPr>
    </w:p>
    <w:p w:rsidR="00D426DC" w:rsidRDefault="0066643B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художественные средства в былинах направлены на то, чтобы наиболее ярко запечатлеть персонажей, их действия, обстановку, выразить к ним отношение. Благодаря этому язык былин достигает необыкновенной точности, глубины. Вот как замечательно при помощи сравнения передался в былинах бег времени:</w:t>
      </w:r>
    </w:p>
    <w:p w:rsidR="00A31455" w:rsidRDefault="00011F9C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31455">
        <w:rPr>
          <w:rFonts w:ascii="Times New Roman" w:hAnsi="Times New Roman" w:cs="Times New Roman"/>
          <w:sz w:val="28"/>
          <w:szCs w:val="28"/>
        </w:rPr>
        <w:t>Опять день за днём – будто дождь дождит,</w:t>
      </w:r>
    </w:p>
    <w:p w:rsidR="00A31455" w:rsidRDefault="0024289E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31455">
        <w:rPr>
          <w:rFonts w:ascii="Times New Roman" w:hAnsi="Times New Roman" w:cs="Times New Roman"/>
          <w:sz w:val="28"/>
          <w:szCs w:val="28"/>
        </w:rPr>
        <w:t>А неделя за неделей – как трава растёт,</w:t>
      </w:r>
    </w:p>
    <w:p w:rsidR="00A31455" w:rsidRDefault="0024289E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31455">
        <w:rPr>
          <w:rFonts w:ascii="Times New Roman" w:hAnsi="Times New Roman" w:cs="Times New Roman"/>
          <w:sz w:val="28"/>
          <w:szCs w:val="28"/>
        </w:rPr>
        <w:t>А год за годом – как река бежит…</w:t>
      </w:r>
    </w:p>
    <w:p w:rsidR="00F76480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1455" w:rsidRDefault="00A31455" w:rsidP="00D029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помощи эпитетов (эпитет – разновидность тропа: образное, художественное определение) создавался особый, былинный, героический, поэтический мир.</w:t>
      </w:r>
      <w:proofErr w:type="gramEnd"/>
      <w:r w:rsidR="00107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77DD">
        <w:rPr>
          <w:rFonts w:ascii="Times New Roman" w:hAnsi="Times New Roman" w:cs="Times New Roman"/>
          <w:sz w:val="28"/>
          <w:szCs w:val="28"/>
        </w:rPr>
        <w:t>Богатырь определяется как святорусский, могучий, сильный; князь Владимир – как ласковый, славный, красно солнышко, светлое солнце.</w:t>
      </w:r>
      <w:proofErr w:type="gramEnd"/>
      <w:r w:rsidR="001077DD">
        <w:rPr>
          <w:rFonts w:ascii="Times New Roman" w:hAnsi="Times New Roman" w:cs="Times New Roman"/>
          <w:sz w:val="28"/>
          <w:szCs w:val="28"/>
        </w:rPr>
        <w:t xml:space="preserve"> Враг называется </w:t>
      </w:r>
      <w:proofErr w:type="gramStart"/>
      <w:r w:rsidR="001077DD">
        <w:rPr>
          <w:rFonts w:ascii="Times New Roman" w:hAnsi="Times New Roman" w:cs="Times New Roman"/>
          <w:sz w:val="28"/>
          <w:szCs w:val="28"/>
        </w:rPr>
        <w:t>поганым</w:t>
      </w:r>
      <w:proofErr w:type="gramEnd"/>
      <w:r w:rsidR="001077DD">
        <w:rPr>
          <w:rFonts w:ascii="Times New Roman" w:hAnsi="Times New Roman" w:cs="Times New Roman"/>
          <w:sz w:val="28"/>
          <w:szCs w:val="28"/>
        </w:rPr>
        <w:t>, злым, проклятым, неверным, безбожным.</w:t>
      </w:r>
    </w:p>
    <w:p w:rsidR="001077DD" w:rsidRDefault="001077DD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Определяемое слово часто употребляется с одним и тем же эпитетом. Такие эпитеты называются постоянными. Например: буйна голова, ретиво сердце</w:t>
      </w:r>
      <w:r w:rsidR="00D63F1F">
        <w:rPr>
          <w:rFonts w:ascii="Times New Roman" w:hAnsi="Times New Roman" w:cs="Times New Roman"/>
          <w:sz w:val="28"/>
          <w:szCs w:val="28"/>
        </w:rPr>
        <w:t>, могучи плечи, ноги резвые, кровь горячая, слёзы горючие…</w:t>
      </w:r>
    </w:p>
    <w:p w:rsidR="00D63F1F" w:rsidRDefault="006A7FE5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Даже суффиксы играли большую роль в изображении поэтического мира былин. Уменьшительно – ласкательными суффиксами награждались любимые герои, унизительными, увеличительными – их противники.</w:t>
      </w:r>
    </w:p>
    <w:p w:rsidR="006A7FE5" w:rsidRDefault="006A7FE5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Таковы былины – эпические песни о богатырях и других героях, выразившие исторические представления народа о событиях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A7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A7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</w:rPr>
        <w:t xml:space="preserve"> столетий. Запечатлевшие жизнь Древней Руси в её военных схватках с врагами, отразившие реальные общественные и семейно – бытовые отношения.</w:t>
      </w:r>
    </w:p>
    <w:p w:rsidR="00A66AD3" w:rsidRDefault="00A66AD3" w:rsidP="00D029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FE5" w:rsidRDefault="006A7FE5" w:rsidP="00D029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 с детьми: </w:t>
      </w:r>
      <w:proofErr w:type="gramStart"/>
      <w:r w:rsidRPr="00F76480">
        <w:rPr>
          <w:rFonts w:ascii="Times New Roman" w:hAnsi="Times New Roman" w:cs="Times New Roman"/>
          <w:b/>
          <w:sz w:val="28"/>
          <w:szCs w:val="28"/>
        </w:rPr>
        <w:t>богатырские</w:t>
      </w:r>
      <w:proofErr w:type="gramEnd"/>
      <w:r w:rsidRPr="00F764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6480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F76480">
        <w:rPr>
          <w:rFonts w:ascii="Times New Roman" w:hAnsi="Times New Roman" w:cs="Times New Roman"/>
          <w:b/>
          <w:sz w:val="28"/>
          <w:szCs w:val="28"/>
        </w:rPr>
        <w:t>.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6A7FE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6A7FE5">
        <w:rPr>
          <w:rFonts w:ascii="Times New Roman" w:hAnsi="Times New Roman" w:cs="Times New Roman"/>
          <w:sz w:val="28"/>
          <w:szCs w:val="28"/>
        </w:rPr>
        <w:t xml:space="preserve"> вы гой </w:t>
      </w:r>
      <w:proofErr w:type="spellStart"/>
      <w:r w:rsidR="006A7FE5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="006A7FE5">
        <w:rPr>
          <w:rFonts w:ascii="Times New Roman" w:hAnsi="Times New Roman" w:cs="Times New Roman"/>
          <w:sz w:val="28"/>
          <w:szCs w:val="28"/>
        </w:rPr>
        <w:t>, люди добрые!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A7FE5">
        <w:rPr>
          <w:rFonts w:ascii="Times New Roman" w:hAnsi="Times New Roman" w:cs="Times New Roman"/>
          <w:sz w:val="28"/>
          <w:szCs w:val="28"/>
        </w:rPr>
        <w:t>Много ходим мы по родным степям,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A7FE5">
        <w:rPr>
          <w:rFonts w:ascii="Times New Roman" w:hAnsi="Times New Roman" w:cs="Times New Roman"/>
          <w:sz w:val="28"/>
          <w:szCs w:val="28"/>
        </w:rPr>
        <w:t>Охраняем землю Русскую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A7FE5">
        <w:rPr>
          <w:rFonts w:ascii="Times New Roman" w:hAnsi="Times New Roman" w:cs="Times New Roman"/>
          <w:sz w:val="28"/>
          <w:szCs w:val="28"/>
        </w:rPr>
        <w:t>От врагов лютых, гостей непрошеных.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Век стоит Русь, не ша</w:t>
      </w:r>
      <w:r w:rsidR="006A7FE5">
        <w:rPr>
          <w:rFonts w:ascii="Times New Roman" w:hAnsi="Times New Roman" w:cs="Times New Roman"/>
          <w:sz w:val="28"/>
          <w:szCs w:val="28"/>
        </w:rPr>
        <w:t>тается!</w:t>
      </w:r>
    </w:p>
    <w:p w:rsidR="006A7FE5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A7FE5">
        <w:rPr>
          <w:rFonts w:ascii="Times New Roman" w:hAnsi="Times New Roman" w:cs="Times New Roman"/>
          <w:sz w:val="28"/>
          <w:szCs w:val="28"/>
        </w:rPr>
        <w:t>И века простои</w:t>
      </w:r>
      <w:r>
        <w:rPr>
          <w:rFonts w:ascii="Times New Roman" w:hAnsi="Times New Roman" w:cs="Times New Roman"/>
          <w:sz w:val="28"/>
          <w:szCs w:val="28"/>
        </w:rPr>
        <w:t>т, не шелохнётся!</w:t>
      </w:r>
    </w:p>
    <w:p w:rsidR="00F76480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480" w:rsidRDefault="00D029FF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76480">
        <w:rPr>
          <w:rFonts w:ascii="Times New Roman" w:hAnsi="Times New Roman" w:cs="Times New Roman"/>
          <w:sz w:val="28"/>
          <w:szCs w:val="28"/>
        </w:rPr>
        <w:t>А и сильны могучие богатыри на всей Руси!</w:t>
      </w:r>
    </w:p>
    <w:p w:rsidR="00F76480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Не скакать врагам по родной земле!</w:t>
      </w:r>
    </w:p>
    <w:p w:rsidR="00F76480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Не топтать коням землю Русскую!</w:t>
      </w:r>
    </w:p>
    <w:p w:rsidR="00F76480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Не затмить им солнце наше красное!</w:t>
      </w:r>
    </w:p>
    <w:p w:rsidR="00D23FBB" w:rsidRDefault="00F76480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И не брать в полон красных девушек!</w:t>
      </w:r>
      <w:bookmarkStart w:id="0" w:name="_GoBack"/>
      <w:bookmarkEnd w:id="0"/>
    </w:p>
    <w:p w:rsidR="00D23FBB" w:rsidRDefault="00D23FBB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FBB" w:rsidRDefault="00D23FBB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FBB" w:rsidRDefault="00D23FBB" w:rsidP="00D029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FBB" w:rsidRPr="006A7FE5" w:rsidRDefault="00D23FBB" w:rsidP="00D23F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44B7D" wp14:editId="23D0BD06">
            <wp:extent cx="4617495" cy="3002708"/>
            <wp:effectExtent l="0" t="0" r="0" b="7620"/>
            <wp:docPr id="6" name="Рисунок 6" descr="http://gallery.ykt.ru/galleries/old/history/57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lery.ykt.ru/galleries/old/history/574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34" cy="30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FBB" w:rsidRPr="006A7FE5" w:rsidSect="00011F9C">
      <w:pgSz w:w="11906" w:h="16838"/>
      <w:pgMar w:top="1134" w:right="849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495" w:rsidRDefault="00B11495" w:rsidP="004D2097">
      <w:pPr>
        <w:spacing w:after="0" w:line="240" w:lineRule="auto"/>
      </w:pPr>
      <w:r>
        <w:separator/>
      </w:r>
    </w:p>
  </w:endnote>
  <w:endnote w:type="continuationSeparator" w:id="0">
    <w:p w:rsidR="00B11495" w:rsidRDefault="00B11495" w:rsidP="004D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495" w:rsidRDefault="00B11495" w:rsidP="004D2097">
      <w:pPr>
        <w:spacing w:after="0" w:line="240" w:lineRule="auto"/>
      </w:pPr>
      <w:r>
        <w:separator/>
      </w:r>
    </w:p>
  </w:footnote>
  <w:footnote w:type="continuationSeparator" w:id="0">
    <w:p w:rsidR="00B11495" w:rsidRDefault="00B11495" w:rsidP="004D2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53"/>
    <w:rsid w:val="00011F9C"/>
    <w:rsid w:val="00024233"/>
    <w:rsid w:val="00082EBD"/>
    <w:rsid w:val="000F00AA"/>
    <w:rsid w:val="001077DD"/>
    <w:rsid w:val="00143E69"/>
    <w:rsid w:val="00214BA1"/>
    <w:rsid w:val="0024289E"/>
    <w:rsid w:val="004631C2"/>
    <w:rsid w:val="004D2097"/>
    <w:rsid w:val="00524A3A"/>
    <w:rsid w:val="0066643B"/>
    <w:rsid w:val="006A7FE5"/>
    <w:rsid w:val="008E2D8C"/>
    <w:rsid w:val="00A31455"/>
    <w:rsid w:val="00A66AD3"/>
    <w:rsid w:val="00B11495"/>
    <w:rsid w:val="00B45153"/>
    <w:rsid w:val="00C93431"/>
    <w:rsid w:val="00D029FF"/>
    <w:rsid w:val="00D23FBB"/>
    <w:rsid w:val="00D426DC"/>
    <w:rsid w:val="00D63F1F"/>
    <w:rsid w:val="00ED223A"/>
    <w:rsid w:val="00F7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631C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E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D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2097"/>
  </w:style>
  <w:style w:type="paragraph" w:styleId="a8">
    <w:name w:val="footer"/>
    <w:basedOn w:val="a"/>
    <w:link w:val="a9"/>
    <w:uiPriority w:val="99"/>
    <w:unhideWhenUsed/>
    <w:rsid w:val="004D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20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631C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E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D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2097"/>
  </w:style>
  <w:style w:type="paragraph" w:styleId="a8">
    <w:name w:val="footer"/>
    <w:basedOn w:val="a"/>
    <w:link w:val="a9"/>
    <w:uiPriority w:val="99"/>
    <w:unhideWhenUsed/>
    <w:rsid w:val="004D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2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2C5ED-E1BE-454E-B736-E4BE6338E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14</cp:revision>
  <dcterms:created xsi:type="dcterms:W3CDTF">2012-09-10T15:28:00Z</dcterms:created>
  <dcterms:modified xsi:type="dcterms:W3CDTF">2013-06-14T19:24:00Z</dcterms:modified>
</cp:coreProperties>
</file>